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EBC" w:rsidRDefault="00E75EBC" w:rsidP="00E75EBC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B050"/>
          <w:sz w:val="36"/>
          <w:szCs w:val="36"/>
        </w:rPr>
        <w:t>Памятка для учителей и классных руководителей</w:t>
      </w:r>
    </w:p>
    <w:p w:rsidR="00E75EBC" w:rsidRDefault="00E75EBC" w:rsidP="00E75EBC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B050"/>
          <w:sz w:val="36"/>
          <w:szCs w:val="36"/>
        </w:rPr>
        <w:t>«Как не допустить суицид у подростка»</w:t>
      </w:r>
    </w:p>
    <w:p w:rsidR="00E75EBC" w:rsidRDefault="00E75EBC" w:rsidP="00E75EBC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E75EBC" w:rsidRDefault="00E75EBC" w:rsidP="00E75E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Если вы школьный учитель и если вы чувствуете, что с ребенком творится что-то неладное, будьте бдительны, не проходите мимо! Как можно быстрее попытайтесь разобраться с состоянием подростка, ведь речь может идти о его здоровье и жизни.</w:t>
      </w:r>
    </w:p>
    <w:p w:rsidR="00E75EBC" w:rsidRDefault="00E75EBC" w:rsidP="00E75EBC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B050"/>
          <w:sz w:val="32"/>
          <w:szCs w:val="32"/>
        </w:rPr>
        <w:t>Что в поведении подростка должно насторожить учителя?</w:t>
      </w:r>
    </w:p>
    <w:p w:rsidR="00E75EBC" w:rsidRDefault="00E75EBC" w:rsidP="00E75EB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Резкое снижение успеваемости, проявление безразличия к учебе и оценкам.</w:t>
      </w:r>
    </w:p>
    <w:p w:rsidR="00E75EBC" w:rsidRDefault="00E75EBC" w:rsidP="00E75EB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У подростка длительное время подавленное настроение, пониженный эмоциональный фон, раздражительность.</w:t>
      </w:r>
    </w:p>
    <w:p w:rsidR="00E75EBC" w:rsidRDefault="00E75EBC" w:rsidP="00E75EB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Резкое изменение поведения. Например, подросток 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друзей.</w:t>
      </w:r>
    </w:p>
    <w:p w:rsidR="00E75EBC" w:rsidRDefault="00E75EBC" w:rsidP="00E75EB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Наличие примера суицида в ближайшем окружении, а также среди значимых взрослых или сверстников.</w:t>
      </w:r>
    </w:p>
    <w:p w:rsidR="00E75EBC" w:rsidRDefault="00E75EBC" w:rsidP="00E75EB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Ребенок прямо или косвенно говорит о желании умереть или убить себя или о нежелании продолжать жизнь. Разговоры о нежелании жить – попытка привлечь внимание взрослого к себе и своим проблемам. Бытует миф, что если человек говорит об </w:t>
      </w:r>
      <w:r>
        <w:rPr>
          <w:b/>
          <w:bCs/>
          <w:color w:val="000000"/>
          <w:sz w:val="27"/>
          <w:szCs w:val="27"/>
        </w:rPr>
        <w:t>этом</w:t>
      </w:r>
      <w:r>
        <w:rPr>
          <w:color w:val="000000"/>
          <w:sz w:val="27"/>
          <w:szCs w:val="27"/>
        </w:rPr>
        <w:t>, то значит, </w:t>
      </w:r>
      <w:r>
        <w:rPr>
          <w:b/>
          <w:bCs/>
          <w:color w:val="000000"/>
          <w:sz w:val="27"/>
          <w:szCs w:val="27"/>
        </w:rPr>
        <w:t>этого</w:t>
      </w:r>
      <w:r>
        <w:rPr>
          <w:color w:val="000000"/>
          <w:sz w:val="27"/>
          <w:szCs w:val="27"/>
        </w:rPr>
        <w:t> не сделает. Однако это не так! Отчаявшийся подросток, на которого не обращают внимания, вполне может довести свое намерение до конца.</w:t>
      </w:r>
    </w:p>
    <w:p w:rsidR="00E75EBC" w:rsidRDefault="00E75EBC" w:rsidP="00E75EB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Рискованное поведение, в котором высока вероятность причинения вреда своей жизни и здоровью.</w:t>
      </w:r>
    </w:p>
    <w:p w:rsidR="00E75EBC" w:rsidRDefault="00E75EBC" w:rsidP="00E75EBC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B050"/>
          <w:sz w:val="32"/>
          <w:szCs w:val="32"/>
        </w:rPr>
        <w:t>Опасные ситуации, на которые надо обратить особое внимание</w:t>
      </w:r>
    </w:p>
    <w:p w:rsidR="00E75EBC" w:rsidRDefault="00E75EBC" w:rsidP="00E75EB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Отвержение сверстников, травля (в том числе в социальных сетях).</w:t>
      </w:r>
    </w:p>
    <w:p w:rsidR="00E75EBC" w:rsidRDefault="00E75EBC" w:rsidP="00E75EB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Ссора или острый конфликт со значимыми взрослыми.</w:t>
      </w:r>
    </w:p>
    <w:p w:rsidR="00E75EBC" w:rsidRDefault="00E75EBC" w:rsidP="00E75EB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Несчастная любовь или разрыв романтических отношений.</w:t>
      </w:r>
    </w:p>
    <w:p w:rsidR="00E75EBC" w:rsidRDefault="00E75EBC" w:rsidP="00E75EB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E75EBC" w:rsidRDefault="00E75EBC" w:rsidP="00E75EB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Личная неудача подростка на фоне высокой значимости и ценности социального успеха.</w:t>
      </w:r>
    </w:p>
    <w:p w:rsidR="00E75EBC" w:rsidRDefault="00E75EBC" w:rsidP="00E75EB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Резкое изменение социального окружения (например, в результате смены места жительства).</w:t>
      </w:r>
    </w:p>
    <w:p w:rsidR="00E75EBC" w:rsidRDefault="00E75EBC" w:rsidP="00E75EB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Нестабильная семейная ситуация (развод родителей, конфликты, ситуации насилия).</w:t>
      </w:r>
    </w:p>
    <w:p w:rsidR="00E75EBC" w:rsidRDefault="00E75EBC" w:rsidP="00E75EBC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B050"/>
          <w:sz w:val="32"/>
          <w:szCs w:val="32"/>
        </w:rPr>
        <w:t>Что делать учителю, если он обнаружил опасность?</w:t>
      </w:r>
    </w:p>
    <w:p w:rsidR="00E75EBC" w:rsidRDefault="00E75EBC" w:rsidP="00E75EB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Если вы увидели хоть один из перечисленных признаков – это уже достаточный повод для того, чтобы уделить внимание ученику и поговорить с ним. Спросите, можете ли вы ему помочь и как, с его точки зрения, это сделать лучше. Не игнорируйте ситуацию. Не проходите мимо!</w:t>
      </w:r>
    </w:p>
    <w:p w:rsidR="00E75EBC" w:rsidRDefault="00E75EBC" w:rsidP="00E75EB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Обратитесь к школьному психологу или к другим специалистам за помощью.</w:t>
      </w:r>
    </w:p>
    <w:p w:rsidR="00E75EBC" w:rsidRDefault="00E75EBC" w:rsidP="00E75EB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Если вы классный руководитель, свяжитесь с родителями ребенка и поделитесь своими наблюдениями.</w:t>
      </w:r>
    </w:p>
    <w:p w:rsidR="00E75EBC" w:rsidRDefault="00E75EBC" w:rsidP="00E75EBC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B050"/>
          <w:sz w:val="32"/>
          <w:szCs w:val="32"/>
        </w:rPr>
        <w:lastRenderedPageBreak/>
        <w:t>Что может сделать учитель, чтобы не допустить попыток суицида</w:t>
      </w:r>
    </w:p>
    <w:p w:rsidR="00E75EBC" w:rsidRDefault="00E75EBC" w:rsidP="00E75EB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Сохранять контакт с подростком. Для этого следует помнить, что авторитарный стиль взаимодействия для подростков неэффективен и даже опасен. Чрезмерные запреты, ограничения свободы и наказания могут спровоцировать у подростка ответную агрессию или </w:t>
      </w:r>
      <w:proofErr w:type="spellStart"/>
      <w:r>
        <w:rPr>
          <w:color w:val="000000"/>
          <w:sz w:val="27"/>
          <w:szCs w:val="27"/>
        </w:rPr>
        <w:t>аутоагрессию</w:t>
      </w:r>
      <w:proofErr w:type="spellEnd"/>
      <w:r>
        <w:rPr>
          <w:color w:val="000000"/>
          <w:sz w:val="27"/>
          <w:szCs w:val="27"/>
        </w:rPr>
        <w:t xml:space="preserve"> (то есть, агрессию, обращенную на себя). В подростковом возрасте предпочтительной формой взаимодействия является заключение договоренностей. Если ограничение необходимо, не стоит жалеть времени на объяснение его целесообразности.</w:t>
      </w:r>
    </w:p>
    <w:p w:rsidR="00E75EBC" w:rsidRDefault="00E75EBC" w:rsidP="00E75EB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Способствовать созданию дружеской поддерживающей атмосферы в классе, ориентировать учеников на совместную деятельность и сотрудничество.</w:t>
      </w:r>
    </w:p>
    <w:p w:rsidR="00E75EBC" w:rsidRDefault="00E75EBC" w:rsidP="00E75EB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Обращать внимание на ситуации, когда один или несколько учеников становятся объектами нападок со стороны других. Поговорите с участниками конфликтов таким образом, чтобы был услышан каждый, оставайтесь нейтральным, не занимая сторону кого-либо из участников конфликта.</w:t>
      </w:r>
    </w:p>
    <w:p w:rsidR="00E75EBC" w:rsidRDefault="00E75EBC" w:rsidP="00E75EB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Если вы классный руководитель, инициируйте работу школьного психолога с классом. Если в школе есть действующая «Школьная служба примирения» - передайте им эту ситуацию для ее разрешения.</w:t>
      </w:r>
    </w:p>
    <w:p w:rsidR="00E75EBC" w:rsidRDefault="00E75EBC" w:rsidP="00E75EB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Классный час используйте как место и время поговорить о перспективах в жизни и будущем. У подростков еще только формируется картина будущего, они видят или </w:t>
      </w:r>
      <w:proofErr w:type="gramStart"/>
      <w:r>
        <w:rPr>
          <w:color w:val="000000"/>
          <w:sz w:val="27"/>
          <w:szCs w:val="27"/>
        </w:rPr>
        <w:t>совсем отдаленное</w:t>
      </w:r>
      <w:proofErr w:type="gramEnd"/>
      <w:r>
        <w:rPr>
          <w:color w:val="000000"/>
          <w:sz w:val="27"/>
          <w:szCs w:val="27"/>
        </w:rPr>
        <w:t xml:space="preserve"> будущее, либо текущий момент. Узнайте, что хотят ученики, как </w:t>
      </w:r>
      <w:proofErr w:type="gramStart"/>
      <w:r>
        <w:rPr>
          <w:color w:val="000000"/>
          <w:sz w:val="27"/>
          <w:szCs w:val="27"/>
        </w:rPr>
        <w:t>намерены</w:t>
      </w:r>
      <w:proofErr w:type="gramEnd"/>
      <w:r>
        <w:rPr>
          <w:color w:val="000000"/>
          <w:sz w:val="27"/>
          <w:szCs w:val="27"/>
        </w:rPr>
        <w:t xml:space="preserve"> добиваться поставленных целей, помогите им составить план конкретных (и реалистичных) действий. Важно поддерживать диалог с подростками, оставлять возможность контакта, чтобы при необходимости ученик мог обратиться к вам в трудной жизненной ситуации.</w:t>
      </w:r>
    </w:p>
    <w:p w:rsidR="00E75EBC" w:rsidRDefault="00E75EBC" w:rsidP="00E75EB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Дать понять ученику, что опыт ошибок и неудач - такой же важный опыт, как и достижение успеха. Используйте ошибки ученика как зону его роста. Обучение на ошибках является одним из способов развития личности. Помните о том, что есть оценки, а есть то, что шире – личность ученика. Помогите ученикам найти сферы, где они успешны, независимо от оценок.</w:t>
      </w:r>
    </w:p>
    <w:p w:rsidR="00E75EBC" w:rsidRDefault="00E75EBC" w:rsidP="00E75EB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Понять, что стоит за внешней грубостью подростка. Возможно, подросток отстаивает свои ценности, а не стремится войти в конфликт и обесценить вас.</w:t>
      </w:r>
    </w:p>
    <w:p w:rsidR="00E75EBC" w:rsidRPr="00046889" w:rsidRDefault="00E75EBC" w:rsidP="000468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Вовремя обратиться к </w:t>
      </w:r>
      <w:r w:rsidR="00046889">
        <w:rPr>
          <w:color w:val="000000"/>
          <w:sz w:val="27"/>
          <w:szCs w:val="27"/>
        </w:rPr>
        <w:t>психологу</w:t>
      </w:r>
      <w:bookmarkStart w:id="0" w:name="_GoBack"/>
      <w:bookmarkEnd w:id="0"/>
      <w:r w:rsidRPr="00046889">
        <w:rPr>
          <w:color w:val="000000"/>
          <w:sz w:val="27"/>
          <w:szCs w:val="27"/>
        </w:rPr>
        <w:t>, если вы понимаете, что у вас по каким-то причинам не получается сохранить контакт с учеником или классом.</w:t>
      </w:r>
    </w:p>
    <w:p w:rsidR="00E75EBC" w:rsidRDefault="00E75EBC" w:rsidP="00E75EBC"/>
    <w:p w:rsidR="000F3E19" w:rsidRDefault="000F3E19"/>
    <w:sectPr w:rsidR="000F3E19" w:rsidSect="003E20BC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748E8"/>
    <w:multiLevelType w:val="multilevel"/>
    <w:tmpl w:val="55564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7C3DC9"/>
    <w:multiLevelType w:val="multilevel"/>
    <w:tmpl w:val="FC68D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0F654D"/>
    <w:multiLevelType w:val="multilevel"/>
    <w:tmpl w:val="1356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B43190"/>
    <w:multiLevelType w:val="multilevel"/>
    <w:tmpl w:val="5998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90E"/>
    <w:rsid w:val="00046889"/>
    <w:rsid w:val="000F3E19"/>
    <w:rsid w:val="00E5390E"/>
    <w:rsid w:val="00E7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2022-04-13T06:18:00Z</dcterms:created>
  <dcterms:modified xsi:type="dcterms:W3CDTF">2022-04-13T06:21:00Z</dcterms:modified>
</cp:coreProperties>
</file>