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74" w:rsidRPr="003E20BC" w:rsidRDefault="00AC2874" w:rsidP="00AC287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3E20BC">
        <w:rPr>
          <w:b/>
          <w:bCs/>
          <w:sz w:val="36"/>
          <w:szCs w:val="36"/>
        </w:rPr>
        <w:t>Памятка для родителей</w:t>
      </w:r>
    </w:p>
    <w:p w:rsidR="00AC2874" w:rsidRPr="003E20BC" w:rsidRDefault="00AC2874" w:rsidP="00AC287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  <w:u w:val="single"/>
        </w:rPr>
      </w:pPr>
      <w:r w:rsidRPr="003E20BC">
        <w:rPr>
          <w:b/>
          <w:bCs/>
          <w:color w:val="FF0000"/>
          <w:sz w:val="36"/>
          <w:szCs w:val="36"/>
          <w:u w:val="single"/>
        </w:rPr>
        <w:t>«Как не допустить суицид у подростка»</w:t>
      </w:r>
    </w:p>
    <w:p w:rsidR="00AC2874" w:rsidRDefault="00AC2874" w:rsidP="00AC287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AC2874" w:rsidRDefault="00AC2874" w:rsidP="00AC28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Если вы чувствуете, что с ребенком творится что-то неладное, будьте бдительны, не проходите мимо! Как можно быстрее попытайтесь разобраться с состоянием подростка, ведь речь может идти о его здоровье и даже жизни.</w:t>
      </w:r>
    </w:p>
    <w:p w:rsidR="00AC2874" w:rsidRDefault="00AC2874" w:rsidP="00AC287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AC2874" w:rsidRDefault="00AC2874" w:rsidP="00AC287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32"/>
          <w:szCs w:val="32"/>
        </w:rPr>
        <w:t>Что в поведении подростка должно насторожить родителей?</w:t>
      </w:r>
    </w:p>
    <w:p w:rsidR="00AC2874" w:rsidRDefault="00AC2874" w:rsidP="00AC28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Ребенок прямо или косвенно говорит о желании умереть или убить себя или о нежелании продолжать жизнь. Разговоры о нежелании жить – попытка привлечь ваше внимание к себе и своим проблемам. Бытует миф, что если человек говорит об </w:t>
      </w:r>
      <w:r>
        <w:rPr>
          <w:b/>
          <w:bCs/>
          <w:color w:val="181818"/>
          <w:sz w:val="27"/>
          <w:szCs w:val="27"/>
        </w:rPr>
        <w:t>этом</w:t>
      </w:r>
      <w:r>
        <w:rPr>
          <w:color w:val="181818"/>
          <w:sz w:val="27"/>
          <w:szCs w:val="27"/>
        </w:rPr>
        <w:t>, то значит, </w:t>
      </w:r>
      <w:r>
        <w:rPr>
          <w:b/>
          <w:bCs/>
          <w:color w:val="181818"/>
          <w:sz w:val="27"/>
          <w:szCs w:val="27"/>
        </w:rPr>
        <w:t>этого</w:t>
      </w:r>
      <w:r>
        <w:rPr>
          <w:color w:val="181818"/>
          <w:sz w:val="27"/>
          <w:szCs w:val="27"/>
        </w:rPr>
        <w:t> 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AC2874" w:rsidRDefault="00AC2874" w:rsidP="00AC28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Рискованное поведение, в котором высока вероятность причинения вреда своей жизни и здоровью.</w:t>
      </w:r>
    </w:p>
    <w:p w:rsidR="00AC2874" w:rsidRDefault="00AC2874" w:rsidP="00AC28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Резкое изменение поведения. Например, 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:rsidR="00AC2874" w:rsidRDefault="00AC2874" w:rsidP="00AC28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 подростка длительное время подавленное настроение, пониженный эмоциональный фон, раздражительность.</w:t>
      </w:r>
    </w:p>
    <w:p w:rsidR="00AC2874" w:rsidRDefault="00AC2874" w:rsidP="00AC28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Наличие примера суицида в ближайшем окружении, а также среди значимых взрослых или сверстников.</w:t>
      </w:r>
    </w:p>
    <w:p w:rsidR="00AC2874" w:rsidRDefault="00AC2874" w:rsidP="00AC287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32"/>
          <w:szCs w:val="32"/>
        </w:rPr>
        <w:t>Опасные ситуации, на которые надо обратить особое внимание</w:t>
      </w:r>
    </w:p>
    <w:p w:rsidR="00AC2874" w:rsidRDefault="00AC2874" w:rsidP="00AC28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Ссора или острый конфликт со значимыми взрослыми.</w:t>
      </w:r>
    </w:p>
    <w:p w:rsidR="00AC2874" w:rsidRDefault="00AC2874" w:rsidP="00AC28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Несчастная любовь или разрыв романтических отношений.</w:t>
      </w:r>
    </w:p>
    <w:p w:rsidR="00AC2874" w:rsidRDefault="00AC2874" w:rsidP="00AC28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Отвержение сверстников, травля (в том числе в социальных сетях).</w:t>
      </w:r>
    </w:p>
    <w:p w:rsidR="00AC2874" w:rsidRDefault="00AC2874" w:rsidP="00AC28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AC2874" w:rsidRDefault="00AC2874" w:rsidP="00AC28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Личная неудача подростка на фоне высокой значимости и ценности социального успеха (особенно в семье).</w:t>
      </w:r>
    </w:p>
    <w:p w:rsidR="00AC2874" w:rsidRDefault="00AC2874" w:rsidP="00AC28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Нестабильная семейная ситуация (развод родителей, конфликты, ситуации насилия).</w:t>
      </w:r>
    </w:p>
    <w:p w:rsidR="00AC2874" w:rsidRDefault="00AC2874" w:rsidP="00AC28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Резкое изменение социального окружения (например, в результате смены места жительства).</w:t>
      </w:r>
    </w:p>
    <w:p w:rsidR="00AC2874" w:rsidRDefault="00AC2874" w:rsidP="00AC287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AC2874" w:rsidRDefault="00AC2874" w:rsidP="00AC287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AC2874" w:rsidRDefault="00AC2874" w:rsidP="00AC2874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32"/>
          <w:szCs w:val="32"/>
        </w:rPr>
        <w:t>Что делать родителям, если они обнаружили опасность?</w:t>
      </w:r>
    </w:p>
    <w:p w:rsidR="00AC2874" w:rsidRDefault="00AC2874" w:rsidP="00AC28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Если вы увидели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AC2874" w:rsidRDefault="00AC2874" w:rsidP="00AC28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Обратитесь к специалисту самостоятельно или с ребенком.</w:t>
      </w:r>
    </w:p>
    <w:p w:rsidR="00AC2874" w:rsidRDefault="00AC2874" w:rsidP="00AC2874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32"/>
          <w:szCs w:val="32"/>
        </w:rPr>
        <w:lastRenderedPageBreak/>
        <w:t>Что могут сделать родители, чтобы не допустить попыток суицида?</w:t>
      </w:r>
    </w:p>
    <w:p w:rsidR="00AC2874" w:rsidRDefault="00AC2874" w:rsidP="00AC287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Сохраняйте контакт со своим ребенком. </w:t>
      </w:r>
      <w:r>
        <w:rPr>
          <w:color w:val="181818"/>
          <w:sz w:val="27"/>
          <w:szCs w:val="27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:rsidR="00AC2874" w:rsidRDefault="00AC2874" w:rsidP="00AC28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Для этого:</w:t>
      </w:r>
    </w:p>
    <w:p w:rsidR="00AC2874" w:rsidRDefault="00AC2874" w:rsidP="00AC28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- расспрашивайте и говорите с ребенком</w:t>
      </w:r>
      <w:r>
        <w:rPr>
          <w:color w:val="181818"/>
          <w:sz w:val="27"/>
          <w:szCs w:val="27"/>
        </w:rPr>
        <w:t> о его жизни, уважительно относитесь к тому, что кажется ему важным и значимым;</w:t>
      </w:r>
    </w:p>
    <w:p w:rsidR="00AC2874" w:rsidRDefault="00AC2874" w:rsidP="00AC28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- </w:t>
      </w:r>
      <w:r>
        <w:rPr>
          <w:color w:val="181818"/>
          <w:sz w:val="27"/>
          <w:szCs w:val="27"/>
        </w:rPr>
        <w:t>придя домой после работы, </w:t>
      </w:r>
      <w:r>
        <w:rPr>
          <w:b/>
          <w:bCs/>
          <w:color w:val="181818"/>
          <w:sz w:val="27"/>
          <w:szCs w:val="27"/>
        </w:rPr>
        <w:t>не начинайте общение с претензий</w:t>
      </w:r>
      <w:r>
        <w:rPr>
          <w:color w:val="181818"/>
          <w:sz w:val="27"/>
          <w:szCs w:val="27"/>
        </w:rPr>
        <w:t>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</w:p>
    <w:p w:rsidR="00AC2874" w:rsidRDefault="00AC2874" w:rsidP="00AC28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- </w:t>
      </w:r>
      <w:r>
        <w:rPr>
          <w:color w:val="181818"/>
          <w:sz w:val="27"/>
          <w:szCs w:val="27"/>
        </w:rPr>
        <w:t>помните, что </w:t>
      </w:r>
      <w:r>
        <w:rPr>
          <w:b/>
          <w:bCs/>
          <w:color w:val="181818"/>
          <w:sz w:val="27"/>
          <w:szCs w:val="27"/>
        </w:rPr>
        <w:t>авторитарный стиль воспитания для подростков неэффективен</w:t>
      </w:r>
      <w:r>
        <w:rPr>
          <w:color w:val="181818"/>
          <w:sz w:val="27"/>
          <w:szCs w:val="27"/>
        </w:rPr>
        <w:t xml:space="preserve"> 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>
        <w:rPr>
          <w:color w:val="181818"/>
          <w:sz w:val="27"/>
          <w:szCs w:val="27"/>
        </w:rPr>
        <w:t>аутоагрессию</w:t>
      </w:r>
      <w:proofErr w:type="spellEnd"/>
      <w:r>
        <w:rPr>
          <w:color w:val="181818"/>
          <w:sz w:val="27"/>
          <w:szCs w:val="27"/>
        </w:rPr>
        <w:t xml:space="preserve">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:rsidR="00AC2874" w:rsidRDefault="00AC2874" w:rsidP="00AC287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Говорите о перспективах в жизни и будущем. </w:t>
      </w:r>
      <w:r>
        <w:rPr>
          <w:color w:val="181818"/>
          <w:sz w:val="27"/>
          <w:szCs w:val="27"/>
        </w:rPr>
        <w:t xml:space="preserve">У подростков еще только формируется картина будущего, они видят или </w:t>
      </w:r>
      <w:proofErr w:type="gramStart"/>
      <w:r>
        <w:rPr>
          <w:color w:val="181818"/>
          <w:sz w:val="27"/>
          <w:szCs w:val="27"/>
        </w:rPr>
        <w:t>совсем отдаленное</w:t>
      </w:r>
      <w:proofErr w:type="gramEnd"/>
      <w:r>
        <w:rPr>
          <w:color w:val="181818"/>
          <w:sz w:val="27"/>
          <w:szCs w:val="27"/>
        </w:rPr>
        <w:t xml:space="preserve"> будущее, либо текущий момент. Узнайте, что ваш ребенок хочет, как он намерен добиваться поставленной цели, помогите ему составить конкретный (и реалистичный) план действий.</w:t>
      </w:r>
    </w:p>
    <w:p w:rsidR="00AC2874" w:rsidRDefault="00AC2874" w:rsidP="00AC287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Говорите с ребенком на серьезные темы: что такое жизнь? в чем смысл жизни? Что такое дружба, любовь, смерть, предательство?</w:t>
      </w:r>
      <w:r>
        <w:rPr>
          <w:color w:val="181818"/>
          <w:sz w:val="27"/>
          <w:szCs w:val="27"/>
        </w:rPr>
        <w:t> темы очень волнуют подростков, они ищут собственное понимание того, что в жизни ценно и важно. Говорите о том, что ценно в жизни для вас. Не бойтесь делиться собственным оп</w:t>
      </w:r>
      <w:r>
        <w:rPr>
          <w:b/>
          <w:bCs/>
          <w:color w:val="181818"/>
          <w:sz w:val="27"/>
          <w:szCs w:val="27"/>
        </w:rPr>
        <w:t>ытом, собственными размышлениями. Задушевная беседа на равных всегда лучше, чем «чтение лекций», родительские монологи о том</w:t>
      </w:r>
      <w:r>
        <w:rPr>
          <w:color w:val="181818"/>
          <w:sz w:val="27"/>
          <w:szCs w:val="27"/>
        </w:rPr>
        <w:t>, что правильно, а что неправильно. Если избегать разговоров на сложные темы с подростком, он все равно продолжит искать ответы на стороне (например, в интернете), где информация может оказаться не только недостоверной, но и небезопасной.</w:t>
      </w:r>
    </w:p>
    <w:p w:rsidR="00AC2874" w:rsidRDefault="00AC2874" w:rsidP="00AC287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Сделайте все, чтобы ребенок понял: сама по себе жизнь – эта та ценность, ради которой стоит жить. </w:t>
      </w:r>
      <w:r>
        <w:rPr>
          <w:color w:val="181818"/>
          <w:sz w:val="27"/>
          <w:szCs w:val="27"/>
        </w:rPr>
        <w:t>Если ценность социального успеха, хороших оценок, карьеры доминирует, то ценность жизни самой по себе, независимо от этих вещей, становится не столь очевидной. Важно научить ребенка получать удовольствие от простых и доступных вещей в жизни: природы, общения с людьми, познания мира, движения. Лучший способ привить любовь к жизни – ваш собственный пример. Ваше позитивное мироощущение обязательно передастся ребенку и поможет ему справляться с неизбежно возникающими трудностями.</w:t>
      </w:r>
    </w:p>
    <w:p w:rsidR="00AC2874" w:rsidRDefault="00AC2874" w:rsidP="00AC287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lastRenderedPageBreak/>
        <w:t>Дайте понять ребенку, что опыт поражения также важен, как и опыт в достижении успеха.</w:t>
      </w:r>
      <w:r>
        <w:rPr>
          <w:color w:val="181818"/>
          <w:sz w:val="27"/>
          <w:szCs w:val="27"/>
        </w:rPr>
        <w:t> Рассказывайте чаще о том, как вам приходилось преодолевать те или иные трудности. Конструктивно пережитый опыт неудачи делает человека более уверенным в собственных силах и устойчивым. И наоборот: привычка к успехам порою приводит к тому, что человек начинает очень болезненно переживать неизбежные неудачи.</w:t>
      </w:r>
    </w:p>
    <w:p w:rsidR="00AC2874" w:rsidRDefault="00AC2874" w:rsidP="00AC287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Проявите любовь и заботу, разберитесь, что стоит за внешней грубостью ребенка. </w:t>
      </w:r>
      <w:r>
        <w:rPr>
          <w:color w:val="181818"/>
          <w:sz w:val="27"/>
          <w:szCs w:val="27"/>
        </w:rPr>
        <w:t xml:space="preserve">Подросток делает вид, что вы совсем не нужны ему, он может обесценивать проявления заботы и нежности к нему. Тем не менее, ему очень </w:t>
      </w:r>
      <w:proofErr w:type="gramStart"/>
      <w:r>
        <w:rPr>
          <w:color w:val="181818"/>
          <w:sz w:val="27"/>
          <w:szCs w:val="27"/>
        </w:rPr>
        <w:t>важны</w:t>
      </w:r>
      <w:proofErr w:type="gramEnd"/>
      <w:r>
        <w:rPr>
          <w:color w:val="181818"/>
          <w:sz w:val="27"/>
          <w:szCs w:val="27"/>
        </w:rPr>
        <w:t xml:space="preserve"> ваша любовь, внимание, забота, поддержка. Надо лишь выбрать приемлемые для этого возраста формы их проявления.</w:t>
      </w:r>
    </w:p>
    <w:p w:rsidR="00AC2874" w:rsidRDefault="00AC2874" w:rsidP="00AC287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Найдите баланс между свободой и несвободой ребенка.</w:t>
      </w:r>
      <w:r>
        <w:rPr>
          <w:color w:val="181818"/>
          <w:sz w:val="27"/>
          <w:szCs w:val="27"/>
        </w:rPr>
        <w:t> Современные родители стараются раньше и быстрее отпускать своих детей «на волю», передавая им ответственность за их жизнь и здоровье. Этот процесс не должен быть одномоментным и резким. Предоставляя свободу, важно понимать, что подросток еще не умеет с ней обходиться и что свобода может им пониматься как вседозволенность. Родителю важно распознавать ситуации, в которых ребенку уже можно предоставить самостоятельность, а в которых он еще нуждается в помощи и руководстве.</w:t>
      </w:r>
    </w:p>
    <w:p w:rsidR="00AC2874" w:rsidRDefault="00AC2874" w:rsidP="00AC287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Вовремя обратитесь к специалисту</w:t>
      </w:r>
      <w:r>
        <w:rPr>
          <w:color w:val="181818"/>
          <w:sz w:val="27"/>
          <w:szCs w:val="27"/>
        </w:rPr>
        <w:t>, если поймете, что вам по каким-то причинам не удалось сохранить контакт с ребенком. В индивидуальной или семейной работе с психологом вы освоите необходимые навыки, которые помогут вам вернуть тепло, доверие и мир в отношениях с ребенком.</w:t>
      </w:r>
    </w:p>
    <w:p w:rsidR="00AC2874" w:rsidRDefault="00AC2874" w:rsidP="00AC28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  <w:bookmarkStart w:id="0" w:name="_GoBack"/>
      <w:bookmarkEnd w:id="0"/>
    </w:p>
    <w:sectPr w:rsidR="00AC2874" w:rsidSect="003E20BC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D0E"/>
    <w:multiLevelType w:val="multilevel"/>
    <w:tmpl w:val="E306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1522B"/>
    <w:multiLevelType w:val="multilevel"/>
    <w:tmpl w:val="0C44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B748E8"/>
    <w:multiLevelType w:val="multilevel"/>
    <w:tmpl w:val="5556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C3DC9"/>
    <w:multiLevelType w:val="multilevel"/>
    <w:tmpl w:val="FC68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0724C1"/>
    <w:multiLevelType w:val="multilevel"/>
    <w:tmpl w:val="8CA2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145EE"/>
    <w:multiLevelType w:val="multilevel"/>
    <w:tmpl w:val="F97A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BC6C5D"/>
    <w:multiLevelType w:val="multilevel"/>
    <w:tmpl w:val="FF68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0F654D"/>
    <w:multiLevelType w:val="multilevel"/>
    <w:tmpl w:val="1356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B43190"/>
    <w:multiLevelType w:val="multilevel"/>
    <w:tmpl w:val="5998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38"/>
    <w:rsid w:val="003E20BC"/>
    <w:rsid w:val="004C0387"/>
    <w:rsid w:val="00714838"/>
    <w:rsid w:val="00AC2874"/>
    <w:rsid w:val="00BB3178"/>
    <w:rsid w:val="00E3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2022-04-13T04:45:00Z</dcterms:created>
  <dcterms:modified xsi:type="dcterms:W3CDTF">2022-04-13T06:19:00Z</dcterms:modified>
</cp:coreProperties>
</file>